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5061E">
      <w:pPr>
        <w:tabs>
          <w:tab w:val="left" w:pos="475"/>
        </w:tabs>
        <w:snapToGrid w:val="0"/>
        <w:spacing w:line="360" w:lineRule="auto"/>
        <w:ind w:firstLine="482" w:firstLineChars="200"/>
        <w:jc w:val="center"/>
        <w:rPr>
          <w:rFonts w:hint="eastAsia" w:ascii="仿宋_GB2312" w:hAnsi="仿宋" w:eastAsia="仿宋_GB2312"/>
          <w:b/>
          <w:bCs/>
          <w:sz w:val="32"/>
          <w:szCs w:val="32"/>
        </w:rPr>
      </w:pPr>
      <w:r>
        <w:rPr>
          <w:rFonts w:hint="eastAsia"/>
          <w:b/>
          <w:bCs/>
          <w:sz w:val="24"/>
          <w:szCs w:val="24"/>
        </w:rPr>
        <w:t>研究生奖学金申请表</w:t>
      </w:r>
    </w:p>
    <w:tbl>
      <w:tblPr>
        <w:tblStyle w:val="4"/>
        <w:tblpPr w:leftFromText="180" w:rightFromText="180" w:vertAnchor="page" w:horzAnchor="margin" w:tblpXSpec="center" w:tblpY="2149"/>
        <w:tblW w:w="99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95"/>
        <w:gridCol w:w="1442"/>
        <w:gridCol w:w="1963"/>
        <w:gridCol w:w="1700"/>
        <w:gridCol w:w="1903"/>
      </w:tblGrid>
      <w:tr w14:paraId="53D9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exact"/>
        </w:trPr>
        <w:tc>
          <w:tcPr>
            <w:tcW w:w="1384" w:type="dxa"/>
            <w:vAlign w:val="center"/>
          </w:tcPr>
          <w:p w14:paraId="2BDDBC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学生申请</w:t>
            </w:r>
          </w:p>
          <w:p w14:paraId="74A2E7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奖学金名称</w:t>
            </w:r>
          </w:p>
        </w:tc>
        <w:tc>
          <w:tcPr>
            <w:tcW w:w="8603" w:type="dxa"/>
            <w:gridSpan w:val="5"/>
            <w:vAlign w:val="center"/>
          </w:tcPr>
          <w:p w14:paraId="288A11CB">
            <w:pPr>
              <w:jc w:val="center"/>
              <w:rPr>
                <w:sz w:val="22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中山大学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生命科学学院匠造生态奖学金</w:t>
            </w:r>
            <w:bookmarkStart w:id="0" w:name="_GoBack"/>
            <w:bookmarkEnd w:id="0"/>
          </w:p>
        </w:tc>
      </w:tr>
      <w:tr w14:paraId="2E37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exact"/>
        </w:trPr>
        <w:tc>
          <w:tcPr>
            <w:tcW w:w="1384" w:type="dxa"/>
            <w:vAlign w:val="center"/>
          </w:tcPr>
          <w:p w14:paraId="5408A476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姓 名</w:t>
            </w:r>
          </w:p>
        </w:tc>
        <w:tc>
          <w:tcPr>
            <w:tcW w:w="1595" w:type="dxa"/>
            <w:vAlign w:val="center"/>
          </w:tcPr>
          <w:p w14:paraId="6A9A2DCA">
            <w:pPr>
              <w:jc w:val="center"/>
              <w:rPr>
                <w:b/>
                <w:color w:val="FF0000"/>
                <w:sz w:val="22"/>
              </w:rPr>
            </w:pPr>
            <w:r>
              <w:rPr>
                <w:rFonts w:hint="eastAsia"/>
                <w:b/>
                <w:color w:val="FF0000"/>
                <w:sz w:val="22"/>
              </w:rPr>
              <w:t>张三</w:t>
            </w:r>
          </w:p>
        </w:tc>
        <w:tc>
          <w:tcPr>
            <w:tcW w:w="1442" w:type="dxa"/>
            <w:vAlign w:val="center"/>
          </w:tcPr>
          <w:p w14:paraId="37DB7F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性 别</w:t>
            </w:r>
          </w:p>
        </w:tc>
        <w:tc>
          <w:tcPr>
            <w:tcW w:w="1963" w:type="dxa"/>
            <w:vAlign w:val="center"/>
          </w:tcPr>
          <w:p w14:paraId="7AC8070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男</w:t>
            </w:r>
          </w:p>
        </w:tc>
        <w:tc>
          <w:tcPr>
            <w:tcW w:w="1700" w:type="dxa"/>
            <w:vAlign w:val="center"/>
          </w:tcPr>
          <w:p w14:paraId="66C3A1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出生年月</w:t>
            </w:r>
          </w:p>
        </w:tc>
        <w:tc>
          <w:tcPr>
            <w:tcW w:w="1903" w:type="dxa"/>
            <w:vAlign w:val="center"/>
          </w:tcPr>
          <w:p w14:paraId="7A126198">
            <w:pPr>
              <w:ind w:firstLine="220" w:firstLineChars="100"/>
              <w:rPr>
                <w:color w:val="FF0000"/>
                <w:sz w:val="22"/>
              </w:rPr>
            </w:pPr>
            <w:r>
              <w:rPr>
                <w:color w:val="FF0000"/>
                <w:sz w:val="22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2"/>
                <w:u w:val="single"/>
              </w:rPr>
              <w:t>2000</w:t>
            </w:r>
            <w:r>
              <w:rPr>
                <w:color w:val="FF0000"/>
                <w:sz w:val="22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 w:val="22"/>
              </w:rPr>
              <w:t>年</w:t>
            </w:r>
            <w:r>
              <w:rPr>
                <w:rFonts w:hint="eastAsia"/>
                <w:color w:val="FF0000"/>
                <w:sz w:val="22"/>
                <w:u w:val="single"/>
              </w:rPr>
              <w:t>12</w:t>
            </w:r>
            <w:r>
              <w:rPr>
                <w:rFonts w:hint="eastAsia"/>
                <w:color w:val="FF0000"/>
                <w:sz w:val="22"/>
              </w:rPr>
              <w:t>月</w:t>
            </w:r>
          </w:p>
        </w:tc>
      </w:tr>
      <w:tr w14:paraId="458CD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384" w:type="dxa"/>
            <w:vAlign w:val="center"/>
          </w:tcPr>
          <w:p w14:paraId="10B709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 号</w:t>
            </w:r>
          </w:p>
        </w:tc>
        <w:tc>
          <w:tcPr>
            <w:tcW w:w="1595" w:type="dxa"/>
            <w:vAlign w:val="center"/>
          </w:tcPr>
          <w:p w14:paraId="58EC2576">
            <w:pPr>
              <w:tabs>
                <w:tab w:val="left" w:pos="593"/>
              </w:tabs>
              <w:ind w:firstLine="220" w:firstLineChars="100"/>
              <w:jc w:val="left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******</w:t>
            </w:r>
          </w:p>
        </w:tc>
        <w:tc>
          <w:tcPr>
            <w:tcW w:w="1442" w:type="dxa"/>
            <w:vAlign w:val="center"/>
          </w:tcPr>
          <w:p w14:paraId="766607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民 族</w:t>
            </w:r>
          </w:p>
        </w:tc>
        <w:tc>
          <w:tcPr>
            <w:tcW w:w="1963" w:type="dxa"/>
            <w:vAlign w:val="center"/>
          </w:tcPr>
          <w:p w14:paraId="434B8DDB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汉族</w:t>
            </w:r>
          </w:p>
        </w:tc>
        <w:tc>
          <w:tcPr>
            <w:tcW w:w="1700" w:type="dxa"/>
            <w:vAlign w:val="center"/>
          </w:tcPr>
          <w:p w14:paraId="448DD4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政治面貌</w:t>
            </w:r>
          </w:p>
        </w:tc>
        <w:tc>
          <w:tcPr>
            <w:tcW w:w="1903" w:type="dxa"/>
            <w:vAlign w:val="center"/>
          </w:tcPr>
          <w:p w14:paraId="10130AAA">
            <w:pPr>
              <w:widowControl/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中共党员</w:t>
            </w:r>
          </w:p>
        </w:tc>
      </w:tr>
      <w:tr w14:paraId="7870E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384" w:type="dxa"/>
            <w:vAlign w:val="center"/>
          </w:tcPr>
          <w:p w14:paraId="4710B5C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培养单位</w:t>
            </w:r>
          </w:p>
        </w:tc>
        <w:tc>
          <w:tcPr>
            <w:tcW w:w="1595" w:type="dxa"/>
            <w:vAlign w:val="center"/>
          </w:tcPr>
          <w:p w14:paraId="671B1844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生命科学学院</w:t>
            </w:r>
          </w:p>
        </w:tc>
        <w:tc>
          <w:tcPr>
            <w:tcW w:w="1442" w:type="dxa"/>
            <w:vAlign w:val="center"/>
          </w:tcPr>
          <w:p w14:paraId="157EDB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  园</w:t>
            </w:r>
          </w:p>
        </w:tc>
        <w:tc>
          <w:tcPr>
            <w:tcW w:w="1963" w:type="dxa"/>
            <w:vAlign w:val="center"/>
          </w:tcPr>
          <w:p w14:paraId="3EBD14D8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南校园</w:t>
            </w:r>
          </w:p>
        </w:tc>
        <w:tc>
          <w:tcPr>
            <w:tcW w:w="1700" w:type="dxa"/>
            <w:vAlign w:val="center"/>
          </w:tcPr>
          <w:p w14:paraId="76D57C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入学时间</w:t>
            </w:r>
          </w:p>
        </w:tc>
        <w:tc>
          <w:tcPr>
            <w:tcW w:w="1903" w:type="dxa"/>
            <w:vAlign w:val="center"/>
          </w:tcPr>
          <w:p w14:paraId="7711943D">
            <w:pPr>
              <w:widowControl/>
              <w:jc w:val="center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202</w:t>
            </w:r>
            <w:r>
              <w:rPr>
                <w:rFonts w:hint="eastAsia"/>
                <w:color w:val="FF0000"/>
                <w:sz w:val="22"/>
                <w:u w:val="single"/>
              </w:rPr>
              <w:t>*</w:t>
            </w:r>
            <w:r>
              <w:rPr>
                <w:rFonts w:hint="eastAsia"/>
                <w:color w:val="FF0000"/>
                <w:sz w:val="22"/>
              </w:rPr>
              <w:t>年</w:t>
            </w:r>
            <w:r>
              <w:rPr>
                <w:rFonts w:hint="eastAsia"/>
                <w:color w:val="FF0000"/>
                <w:sz w:val="22"/>
                <w:u w:val="single"/>
              </w:rPr>
              <w:t>9</w:t>
            </w:r>
            <w:r>
              <w:rPr>
                <w:rFonts w:hint="eastAsia"/>
                <w:color w:val="FF0000"/>
                <w:sz w:val="22"/>
              </w:rPr>
              <w:t>月</w:t>
            </w:r>
          </w:p>
        </w:tc>
      </w:tr>
      <w:tr w14:paraId="00825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exact"/>
        </w:trPr>
        <w:tc>
          <w:tcPr>
            <w:tcW w:w="1384" w:type="dxa"/>
            <w:vAlign w:val="center"/>
          </w:tcPr>
          <w:p w14:paraId="1DE2914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专 业</w:t>
            </w:r>
          </w:p>
          <w:p w14:paraId="17ECB5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（一级学科）</w:t>
            </w:r>
          </w:p>
        </w:tc>
        <w:tc>
          <w:tcPr>
            <w:tcW w:w="1595" w:type="dxa"/>
            <w:vAlign w:val="center"/>
          </w:tcPr>
          <w:p w14:paraId="6EF7EB02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******</w:t>
            </w:r>
          </w:p>
        </w:tc>
        <w:tc>
          <w:tcPr>
            <w:tcW w:w="1442" w:type="dxa"/>
            <w:vAlign w:val="center"/>
          </w:tcPr>
          <w:p w14:paraId="37FFAD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研究方向</w:t>
            </w:r>
          </w:p>
          <w:p w14:paraId="66B2D8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（二级学科）</w:t>
            </w:r>
          </w:p>
        </w:tc>
        <w:tc>
          <w:tcPr>
            <w:tcW w:w="1963" w:type="dxa"/>
            <w:vAlign w:val="center"/>
          </w:tcPr>
          <w:p w14:paraId="76233A34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********</w:t>
            </w:r>
          </w:p>
        </w:tc>
        <w:tc>
          <w:tcPr>
            <w:tcW w:w="1700" w:type="dxa"/>
            <w:vAlign w:val="center"/>
          </w:tcPr>
          <w:p w14:paraId="407CD59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 制</w:t>
            </w:r>
          </w:p>
        </w:tc>
        <w:tc>
          <w:tcPr>
            <w:tcW w:w="1903" w:type="dxa"/>
            <w:vAlign w:val="center"/>
          </w:tcPr>
          <w:p w14:paraId="101B4067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三年</w:t>
            </w:r>
          </w:p>
        </w:tc>
      </w:tr>
      <w:tr w14:paraId="6498F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1384" w:type="dxa"/>
            <w:vAlign w:val="center"/>
          </w:tcPr>
          <w:p w14:paraId="249762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导师姓名</w:t>
            </w:r>
          </w:p>
        </w:tc>
        <w:tc>
          <w:tcPr>
            <w:tcW w:w="1595" w:type="dxa"/>
            <w:vAlign w:val="center"/>
          </w:tcPr>
          <w:p w14:paraId="5EB1A698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李四</w:t>
            </w:r>
          </w:p>
        </w:tc>
        <w:tc>
          <w:tcPr>
            <w:tcW w:w="1442" w:type="dxa"/>
            <w:vMerge w:val="restart"/>
            <w:vAlign w:val="center"/>
          </w:tcPr>
          <w:p w14:paraId="605104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学生</w:t>
            </w:r>
          </w:p>
          <w:p w14:paraId="1F248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类型</w:t>
            </w:r>
          </w:p>
        </w:tc>
        <w:tc>
          <w:tcPr>
            <w:tcW w:w="1963" w:type="dxa"/>
            <w:vMerge w:val="restart"/>
            <w:vAlign w:val="center"/>
          </w:tcPr>
          <w:p w14:paraId="5897DA5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□硕士生</w:t>
            </w:r>
          </w:p>
          <w:p w14:paraId="54A145B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□博士生</w:t>
            </w:r>
          </w:p>
        </w:tc>
        <w:tc>
          <w:tcPr>
            <w:tcW w:w="1700" w:type="dxa"/>
            <w:vAlign w:val="center"/>
          </w:tcPr>
          <w:p w14:paraId="49FCDA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联系电话</w:t>
            </w:r>
          </w:p>
        </w:tc>
        <w:tc>
          <w:tcPr>
            <w:tcW w:w="1903" w:type="dxa"/>
            <w:vAlign w:val="center"/>
          </w:tcPr>
          <w:p w14:paraId="0466535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12345678</w:t>
            </w:r>
          </w:p>
        </w:tc>
      </w:tr>
      <w:tr w14:paraId="1A38C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384" w:type="dxa"/>
            <w:vAlign w:val="center"/>
          </w:tcPr>
          <w:p w14:paraId="5C5F24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上一学年</w:t>
            </w:r>
          </w:p>
          <w:p w14:paraId="48FEE29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奖助金等级</w:t>
            </w:r>
          </w:p>
        </w:tc>
        <w:tc>
          <w:tcPr>
            <w:tcW w:w="1595" w:type="dxa"/>
            <w:vAlign w:val="center"/>
          </w:tcPr>
          <w:p w14:paraId="7547F3A0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一等</w:t>
            </w:r>
          </w:p>
        </w:tc>
        <w:tc>
          <w:tcPr>
            <w:tcW w:w="1442" w:type="dxa"/>
            <w:vMerge w:val="continue"/>
            <w:vAlign w:val="center"/>
          </w:tcPr>
          <w:p w14:paraId="645A3E7A">
            <w:pPr>
              <w:jc w:val="center"/>
              <w:rPr>
                <w:sz w:val="22"/>
              </w:rPr>
            </w:pPr>
          </w:p>
        </w:tc>
        <w:tc>
          <w:tcPr>
            <w:tcW w:w="1963" w:type="dxa"/>
            <w:vMerge w:val="continue"/>
            <w:vAlign w:val="center"/>
          </w:tcPr>
          <w:p w14:paraId="751BCA2D">
            <w:pPr>
              <w:jc w:val="center"/>
              <w:rPr>
                <w:sz w:val="22"/>
              </w:rPr>
            </w:pPr>
          </w:p>
        </w:tc>
        <w:tc>
          <w:tcPr>
            <w:tcW w:w="1700" w:type="dxa"/>
            <w:vAlign w:val="center"/>
          </w:tcPr>
          <w:p w14:paraId="462803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电子邮件</w:t>
            </w:r>
          </w:p>
        </w:tc>
        <w:tc>
          <w:tcPr>
            <w:tcW w:w="1903" w:type="dxa"/>
            <w:vAlign w:val="center"/>
          </w:tcPr>
          <w:p w14:paraId="0828A46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12345678@163.com</w:t>
            </w:r>
          </w:p>
        </w:tc>
      </w:tr>
    </w:tbl>
    <w:p w14:paraId="5C76B1D1">
      <w:pPr>
        <w:rPr>
          <w:b/>
          <w:szCs w:val="21"/>
        </w:rPr>
      </w:pPr>
      <w:r>
        <w:rPr>
          <w:rFonts w:hint="eastAsia"/>
          <w:b/>
        </w:rPr>
        <w:t>1.</w:t>
      </w:r>
      <w:r>
        <w:rPr>
          <w:rFonts w:hint="eastAsia"/>
          <w:b/>
          <w:szCs w:val="21"/>
        </w:rPr>
        <w:t>学习情况</w:t>
      </w:r>
    </w:p>
    <w:p w14:paraId="4904BABD">
      <w:pPr>
        <w:ind w:firstLine="422" w:firstLineChars="200"/>
        <w:rPr>
          <w:rFonts w:hint="eastAsia"/>
          <w:b/>
        </w:rPr>
      </w:pPr>
      <w:r>
        <w:rPr>
          <w:rFonts w:hint="eastAsia"/>
          <w:b/>
          <w:szCs w:val="21"/>
        </w:rPr>
        <w:t>需提交成绩单</w:t>
      </w:r>
    </w:p>
    <w:p w14:paraId="6C85C3C7">
      <w:pPr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/>
          <w:b/>
        </w:rPr>
        <w:t>2.论文专著或专利</w:t>
      </w:r>
      <w:r>
        <w:rPr>
          <w:rFonts w:hint="eastAsia"/>
        </w:rPr>
        <w:t>（</w:t>
      </w:r>
      <w:r>
        <w:rPr>
          <w:rFonts w:hint="eastAsia" w:ascii="楷体" w:hAnsi="楷体" w:eastAsia="楷体"/>
          <w:szCs w:val="21"/>
        </w:rPr>
        <w:t>论文专著仅限填写正式发表，含在线发表；专利仅限填写正式授权的。每一项均需附佐证材料</w:t>
      </w:r>
      <w:r>
        <w:rPr>
          <w:rFonts w:hint="eastAsia"/>
        </w:rPr>
        <w:t>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949"/>
        <w:gridCol w:w="2395"/>
        <w:gridCol w:w="1652"/>
        <w:gridCol w:w="4272"/>
      </w:tblGrid>
      <w:tr w14:paraId="1D16D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76" w:type="dxa"/>
            <w:vAlign w:val="center"/>
          </w:tcPr>
          <w:p w14:paraId="62B4A200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949" w:type="dxa"/>
            <w:vAlign w:val="center"/>
          </w:tcPr>
          <w:p w14:paraId="46B7CBD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类别①</w:t>
            </w:r>
          </w:p>
        </w:tc>
        <w:tc>
          <w:tcPr>
            <w:tcW w:w="2395" w:type="dxa"/>
            <w:vAlign w:val="center"/>
          </w:tcPr>
          <w:p w14:paraId="1412E7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成果名称</w:t>
            </w:r>
          </w:p>
        </w:tc>
        <w:tc>
          <w:tcPr>
            <w:tcW w:w="1652" w:type="dxa"/>
            <w:vAlign w:val="center"/>
          </w:tcPr>
          <w:p w14:paraId="3443D8B2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署名次序</w:t>
            </w:r>
          </w:p>
        </w:tc>
        <w:tc>
          <w:tcPr>
            <w:tcW w:w="4272" w:type="dxa"/>
            <w:vAlign w:val="center"/>
          </w:tcPr>
          <w:p w14:paraId="29DCF7B0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发表/获得日期</w:t>
            </w:r>
          </w:p>
        </w:tc>
      </w:tr>
      <w:tr w14:paraId="36886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6" w:type="dxa"/>
            <w:vAlign w:val="center"/>
          </w:tcPr>
          <w:p w14:paraId="1074F91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49" w:type="dxa"/>
            <w:vAlign w:val="center"/>
          </w:tcPr>
          <w:p w14:paraId="728579A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研究型论文</w:t>
            </w:r>
          </w:p>
        </w:tc>
        <w:tc>
          <w:tcPr>
            <w:tcW w:w="2395" w:type="dxa"/>
          </w:tcPr>
          <w:p w14:paraId="05996E71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Host and transmission route······</w:t>
            </w:r>
          </w:p>
        </w:tc>
        <w:tc>
          <w:tcPr>
            <w:tcW w:w="1652" w:type="dxa"/>
            <w:vAlign w:val="center"/>
          </w:tcPr>
          <w:p w14:paraId="6A2E85F1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第一作者</w:t>
            </w:r>
          </w:p>
        </w:tc>
        <w:tc>
          <w:tcPr>
            <w:tcW w:w="4272" w:type="dxa"/>
            <w:vAlign w:val="center"/>
          </w:tcPr>
          <w:p w14:paraId="15D564C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2023年12月</w:t>
            </w:r>
          </w:p>
        </w:tc>
      </w:tr>
      <w:tr w14:paraId="768D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76" w:type="dxa"/>
            <w:vAlign w:val="center"/>
          </w:tcPr>
          <w:p w14:paraId="2996FB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9" w:type="dxa"/>
            <w:vAlign w:val="center"/>
          </w:tcPr>
          <w:p w14:paraId="204C8267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发明专利</w:t>
            </w:r>
          </w:p>
        </w:tc>
        <w:tc>
          <w:tcPr>
            <w:tcW w:w="2395" w:type="dxa"/>
          </w:tcPr>
          <w:p w14:paraId="32337D30">
            <w:pPr>
              <w:jc w:val="center"/>
              <w:rPr>
                <w:color w:val="FF0000"/>
              </w:rPr>
            </w:pPr>
          </w:p>
          <w:p w14:paraId="7C56771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一种检测肝肠胞虫的·····</w:t>
            </w:r>
          </w:p>
        </w:tc>
        <w:tc>
          <w:tcPr>
            <w:tcW w:w="1652" w:type="dxa"/>
            <w:vAlign w:val="center"/>
          </w:tcPr>
          <w:p w14:paraId="1C24D48E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第二作者（导师李四第一）</w:t>
            </w:r>
          </w:p>
        </w:tc>
        <w:tc>
          <w:tcPr>
            <w:tcW w:w="4272" w:type="dxa"/>
            <w:vAlign w:val="center"/>
          </w:tcPr>
          <w:p w14:paraId="4BFAFB77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2023年10月</w:t>
            </w:r>
          </w:p>
        </w:tc>
      </w:tr>
    </w:tbl>
    <w:p w14:paraId="3BF1C5AF">
      <w:pPr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注：可填论文（研究型论文/综述论文/评论论文等）、专著、专利（发明专利/新型实用专利）等；</w:t>
      </w:r>
    </w:p>
    <w:p w14:paraId="4539AD41">
      <w:pPr>
        <w:spacing w:line="360" w:lineRule="auto"/>
        <w:jc w:val="left"/>
        <w:rPr>
          <w:rFonts w:hint="eastAsia" w:ascii="楷体" w:hAnsi="楷体" w:eastAsia="楷体"/>
          <w:szCs w:val="21"/>
        </w:rPr>
      </w:pPr>
      <w:r>
        <w:rPr>
          <w:rFonts w:hint="eastAsia"/>
          <w:b/>
        </w:rPr>
        <w:t>3.参加学术活动情况</w:t>
      </w:r>
      <w:r>
        <w:rPr>
          <w:rFonts w:hint="eastAsia" w:ascii="楷体" w:hAnsi="楷体" w:eastAsia="楷体"/>
          <w:szCs w:val="21"/>
        </w:rPr>
        <w:t xml:space="preserve">（仅参加会议不计入学术活动成果，请勿列入）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400"/>
        <w:gridCol w:w="2691"/>
        <w:gridCol w:w="3109"/>
        <w:gridCol w:w="913"/>
      </w:tblGrid>
      <w:tr w14:paraId="62AC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50B878EB">
            <w:pPr>
              <w:jc w:val="center"/>
            </w:pPr>
            <w:r>
              <w:t>序号</w:t>
            </w:r>
          </w:p>
        </w:tc>
        <w:tc>
          <w:tcPr>
            <w:tcW w:w="2400" w:type="dxa"/>
            <w:vAlign w:val="center"/>
          </w:tcPr>
          <w:p w14:paraId="5003B533">
            <w:pPr>
              <w:jc w:val="center"/>
            </w:pPr>
            <w:r>
              <w:rPr>
                <w:rFonts w:hint="eastAsia"/>
              </w:rPr>
              <w:t>活动名称</w:t>
            </w:r>
          </w:p>
        </w:tc>
        <w:tc>
          <w:tcPr>
            <w:tcW w:w="2691" w:type="dxa"/>
            <w:vAlign w:val="center"/>
          </w:tcPr>
          <w:p w14:paraId="394B3999">
            <w:pPr>
              <w:jc w:val="center"/>
            </w:pPr>
            <w:r>
              <w:rPr>
                <w:rFonts w:hint="eastAsia"/>
              </w:rPr>
              <w:t>举办单位、</w:t>
            </w:r>
            <w:r>
              <w:t>地点</w:t>
            </w:r>
            <w:r>
              <w:rPr>
                <w:rFonts w:hint="eastAsia"/>
              </w:rPr>
              <w:t>、</w:t>
            </w:r>
            <w:r>
              <w:t>时间</w:t>
            </w:r>
          </w:p>
        </w:tc>
        <w:tc>
          <w:tcPr>
            <w:tcW w:w="3109" w:type="dxa"/>
            <w:vAlign w:val="center"/>
          </w:tcPr>
          <w:p w14:paraId="15ED74C8">
            <w:pPr>
              <w:jc w:val="center"/>
            </w:pPr>
            <w:r>
              <w:rPr>
                <w:rFonts w:hint="eastAsia"/>
              </w:rPr>
              <w:t>口头报告或墙报展示等</w:t>
            </w:r>
            <w:r>
              <w:t>情况</w:t>
            </w:r>
          </w:p>
        </w:tc>
        <w:tc>
          <w:tcPr>
            <w:tcW w:w="913" w:type="dxa"/>
            <w:vAlign w:val="center"/>
          </w:tcPr>
          <w:p w14:paraId="51A5DA19">
            <w:pPr>
              <w:jc w:val="center"/>
            </w:pPr>
            <w:r>
              <w:t>备注</w:t>
            </w:r>
          </w:p>
        </w:tc>
      </w:tr>
      <w:tr w14:paraId="39E99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19A11508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2400" w:type="dxa"/>
            <w:vAlign w:val="center"/>
          </w:tcPr>
          <w:p w14:paraId="53B0873B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中国水产学会鱼病专业委员会2023年学术年会</w:t>
            </w:r>
          </w:p>
        </w:tc>
        <w:tc>
          <w:tcPr>
            <w:tcW w:w="2691" w:type="dxa"/>
            <w:vAlign w:val="center"/>
          </w:tcPr>
          <w:p w14:paraId="3640CC88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中国水产学会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br w:type="textWrapping"/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广东、广州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br w:type="textWrapping"/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2023年12月</w:t>
            </w:r>
          </w:p>
        </w:tc>
        <w:tc>
          <w:tcPr>
            <w:tcW w:w="3109" w:type="dxa"/>
            <w:vAlign w:val="center"/>
          </w:tcPr>
          <w:p w14:paraId="6EF35F09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墙报展示：Nme2Cas9-mediated ····</w:t>
            </w:r>
          </w:p>
        </w:tc>
        <w:tc>
          <w:tcPr>
            <w:tcW w:w="913" w:type="dxa"/>
            <w:vAlign w:val="center"/>
          </w:tcPr>
          <w:p w14:paraId="0991D01D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无</w:t>
            </w:r>
          </w:p>
        </w:tc>
      </w:tr>
      <w:tr w14:paraId="587F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 w14:paraId="510A7CA9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2400" w:type="dxa"/>
            <w:vAlign w:val="center"/>
          </w:tcPr>
          <w:p w14:paraId="1A5D344A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中国农业生物技术学会动物生物技术分会</w:t>
            </w:r>
          </w:p>
        </w:tc>
        <w:tc>
          <w:tcPr>
            <w:tcW w:w="2691" w:type="dxa"/>
            <w:vAlign w:val="center"/>
          </w:tcPr>
          <w:p w14:paraId="04ABCD02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青岛农业大学、山东青岛、</w:t>
            </w:r>
            <w:r>
              <w:rPr>
                <w:rStyle w:val="6"/>
                <w:rFonts w:eastAsia="等线"/>
                <w:color w:val="FF0000"/>
                <w:lang w:bidi="ar"/>
              </w:rPr>
              <w:t>2023</w:t>
            </w:r>
            <w:r>
              <w:rPr>
                <w:rStyle w:val="7"/>
                <w:rFonts w:hint="default"/>
                <w:color w:val="FF0000"/>
                <w:lang w:bidi="ar"/>
              </w:rPr>
              <w:t>年</w:t>
            </w:r>
            <w:r>
              <w:rPr>
                <w:rStyle w:val="8"/>
                <w:color w:val="FF0000"/>
                <w:lang w:bidi="ar"/>
              </w:rPr>
              <w:t>12</w:t>
            </w:r>
            <w:r>
              <w:rPr>
                <w:rStyle w:val="7"/>
                <w:rFonts w:hint="default"/>
                <w:color w:val="FF0000"/>
                <w:lang w:bidi="ar"/>
              </w:rPr>
              <w:t>月</w:t>
            </w:r>
          </w:p>
        </w:tc>
        <w:tc>
          <w:tcPr>
            <w:tcW w:w="3109" w:type="dxa"/>
            <w:vAlign w:val="center"/>
          </w:tcPr>
          <w:p w14:paraId="4DE47C33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口头报告：敲除BMP15基因阻滞母····</w:t>
            </w:r>
          </w:p>
        </w:tc>
        <w:tc>
          <w:tcPr>
            <w:tcW w:w="913" w:type="dxa"/>
            <w:vAlign w:val="center"/>
          </w:tcPr>
          <w:p w14:paraId="517D8C64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无</w:t>
            </w:r>
          </w:p>
        </w:tc>
      </w:tr>
    </w:tbl>
    <w:p w14:paraId="341CC1BA">
      <w:pPr>
        <w:numPr>
          <w:ilvl w:val="0"/>
          <w:numId w:val="1"/>
        </w:numPr>
        <w:spacing w:line="360" w:lineRule="auto"/>
        <w:jc w:val="left"/>
        <w:rPr>
          <w:b/>
        </w:rPr>
      </w:pPr>
      <w:r>
        <w:rPr>
          <w:rFonts w:hint="eastAsia" w:ascii="楷体" w:hAnsi="楷体" w:eastAsia="楷体"/>
          <w:szCs w:val="21"/>
        </w:rPr>
        <w:t xml:space="preserve"> </w:t>
      </w:r>
      <w:r>
        <w:rPr>
          <w:rFonts w:hint="eastAsia"/>
          <w:b/>
        </w:rPr>
        <w:t>综合素质</w:t>
      </w:r>
    </w:p>
    <w:tbl>
      <w:tblPr>
        <w:tblStyle w:val="4"/>
        <w:tblpPr w:leftFromText="180" w:rightFromText="180" w:vertAnchor="text" w:horzAnchor="page" w:tblpXSpec="center" w:tblpY="1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3315"/>
        <w:gridCol w:w="2376"/>
        <w:gridCol w:w="3291"/>
      </w:tblGrid>
      <w:tr w14:paraId="6E96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20" w:type="dxa"/>
            <w:vAlign w:val="center"/>
          </w:tcPr>
          <w:p w14:paraId="4E40D4E9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315" w:type="dxa"/>
            <w:vAlign w:val="center"/>
          </w:tcPr>
          <w:p w14:paraId="2834CE68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荣誉获奖全称</w:t>
            </w:r>
          </w:p>
        </w:tc>
        <w:tc>
          <w:tcPr>
            <w:tcW w:w="2376" w:type="dxa"/>
            <w:vAlign w:val="center"/>
          </w:tcPr>
          <w:p w14:paraId="0CDF2481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授予单位及奖励等级</w:t>
            </w:r>
          </w:p>
        </w:tc>
        <w:tc>
          <w:tcPr>
            <w:tcW w:w="3291" w:type="dxa"/>
            <w:vAlign w:val="center"/>
          </w:tcPr>
          <w:p w14:paraId="67882F98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获奖时间（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如</w:t>
            </w: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2024年3月）</w:t>
            </w:r>
          </w:p>
        </w:tc>
      </w:tr>
      <w:tr w14:paraId="02CA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29385616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3315" w:type="dxa"/>
            <w:vAlign w:val="center"/>
          </w:tcPr>
          <w:p w14:paraId="714B458F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中山大学优秀共产党员</w:t>
            </w:r>
          </w:p>
        </w:tc>
        <w:tc>
          <w:tcPr>
            <w:tcW w:w="2376" w:type="dxa"/>
            <w:vAlign w:val="center"/>
          </w:tcPr>
          <w:p w14:paraId="6FB8684C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中山大学</w:t>
            </w:r>
          </w:p>
        </w:tc>
        <w:tc>
          <w:tcPr>
            <w:tcW w:w="3291" w:type="dxa"/>
            <w:vAlign w:val="center"/>
          </w:tcPr>
          <w:p w14:paraId="10861470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2023年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12</w:t>
            </w: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月</w:t>
            </w:r>
          </w:p>
        </w:tc>
      </w:tr>
      <w:tr w14:paraId="55235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37E7552C">
            <w:pPr>
              <w:widowControl/>
              <w:jc w:val="center"/>
              <w:textAlignment w:val="center"/>
              <w:rPr>
                <w:color w:val="FF0000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3315" w:type="dxa"/>
            <w:vAlign w:val="center"/>
          </w:tcPr>
          <w:p w14:paraId="40BB414B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研究生学术海报展三等奖</w:t>
            </w:r>
          </w:p>
        </w:tc>
        <w:tc>
          <w:tcPr>
            <w:tcW w:w="2376" w:type="dxa"/>
            <w:vAlign w:val="center"/>
          </w:tcPr>
          <w:p w14:paraId="6AC4AF96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中山大学生命科学学院</w:t>
            </w:r>
          </w:p>
        </w:tc>
        <w:tc>
          <w:tcPr>
            <w:tcW w:w="3291" w:type="dxa"/>
            <w:vAlign w:val="center"/>
          </w:tcPr>
          <w:p w14:paraId="1691096D">
            <w:pPr>
              <w:widowControl/>
              <w:jc w:val="center"/>
              <w:textAlignment w:val="center"/>
              <w:rPr>
                <w:color w:val="FF0000"/>
                <w:highlight w:val="yellow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18"/>
                <w:szCs w:val="18"/>
                <w:lang w:bidi="ar"/>
              </w:rPr>
              <w:t>2023年11月</w:t>
            </w:r>
          </w:p>
        </w:tc>
      </w:tr>
      <w:tr w14:paraId="29EB7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48F523DD">
            <w:pPr>
              <w:widowControl/>
              <w:jc w:val="center"/>
              <w:textAlignment w:val="center"/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315" w:type="dxa"/>
            <w:vAlign w:val="center"/>
          </w:tcPr>
          <w:p w14:paraId="7F6DB484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责任担当具体岗位全称</w:t>
            </w:r>
          </w:p>
        </w:tc>
        <w:tc>
          <w:tcPr>
            <w:tcW w:w="5667" w:type="dxa"/>
            <w:gridSpan w:val="2"/>
            <w:vAlign w:val="center"/>
          </w:tcPr>
          <w:p w14:paraId="2EB326FD">
            <w:pPr>
              <w:widowControl/>
              <w:jc w:val="center"/>
              <w:textAlignment w:val="center"/>
              <w:rPr>
                <w:highlight w:val="yellow"/>
              </w:rPr>
            </w:pP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担任时间段（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如</w:t>
            </w:r>
            <w:r>
              <w:rPr>
                <w:rFonts w:ascii="等线" w:hAnsi="等线" w:eastAsia="等线" w:cs="等线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2023年9月-2024年7月）</w:t>
            </w:r>
          </w:p>
        </w:tc>
      </w:tr>
      <w:tr w14:paraId="628A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48FEF591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3315" w:type="dxa"/>
            <w:vAlign w:val="center"/>
          </w:tcPr>
          <w:p w14:paraId="781F8E2B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2023级硕士二班班长/2023级硕士二班团支部副书记</w:t>
            </w:r>
          </w:p>
        </w:tc>
        <w:tc>
          <w:tcPr>
            <w:tcW w:w="5667" w:type="dxa"/>
            <w:gridSpan w:val="2"/>
            <w:vAlign w:val="center"/>
          </w:tcPr>
          <w:p w14:paraId="6D9E074C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2023年9月-2024年7月</w:t>
            </w:r>
          </w:p>
        </w:tc>
      </w:tr>
      <w:tr w14:paraId="5352A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shd w:val="clear" w:color="auto" w:fill="auto"/>
            <w:vAlign w:val="center"/>
          </w:tcPr>
          <w:p w14:paraId="042F9363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3315" w:type="dxa"/>
            <w:vAlign w:val="center"/>
          </w:tcPr>
          <w:p w14:paraId="3035E92D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研究生动物学第一党支部书记</w:t>
            </w:r>
          </w:p>
        </w:tc>
        <w:tc>
          <w:tcPr>
            <w:tcW w:w="5667" w:type="dxa"/>
            <w:gridSpan w:val="2"/>
            <w:vAlign w:val="center"/>
          </w:tcPr>
          <w:p w14:paraId="1F3F1D45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202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4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年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月-2024年7月</w:t>
            </w:r>
          </w:p>
        </w:tc>
      </w:tr>
    </w:tbl>
    <w:p w14:paraId="244BD224">
      <w:pPr>
        <w:spacing w:line="360" w:lineRule="auto"/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注：综合素质部分根据硕士研究生综合素质评价要素表填写，荣誉获奖需提供佐证材料，责任担当部分院级由学院学工部根据记录核实，校级需提供佐证材料。</w:t>
      </w:r>
    </w:p>
    <w:p w14:paraId="0BC9772A">
      <w:pPr>
        <w:numPr>
          <w:ilvl w:val="0"/>
          <w:numId w:val="1"/>
        </w:numPr>
        <w:spacing w:line="360" w:lineRule="auto"/>
        <w:jc w:val="left"/>
        <w:rPr>
          <w:rFonts w:hint="eastAsia" w:ascii="楷体" w:hAnsi="楷体" w:eastAsia="楷体"/>
          <w:szCs w:val="21"/>
        </w:rPr>
      </w:pPr>
      <w:r>
        <w:rPr>
          <w:rFonts w:hint="eastAsia"/>
          <w:b/>
        </w:rPr>
        <w:t>研究进展</w:t>
      </w:r>
      <w:r>
        <w:rPr>
          <w:rFonts w:hint="eastAsia" w:ascii="楷体" w:hAnsi="楷体" w:eastAsia="楷体"/>
          <w:szCs w:val="21"/>
        </w:rPr>
        <w:t>（仅限填写已接收尚未发表或者正在返修的；研究进展在汇总表中填写在备注处。）</w:t>
      </w:r>
    </w:p>
    <w:tbl>
      <w:tblPr>
        <w:tblStyle w:val="4"/>
        <w:tblW w:w="9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4650"/>
        <w:gridCol w:w="1637"/>
        <w:gridCol w:w="2909"/>
      </w:tblGrid>
      <w:tr w14:paraId="7B8A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76" w:type="dxa"/>
            <w:vAlign w:val="center"/>
          </w:tcPr>
          <w:p w14:paraId="4AED2FB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4650" w:type="dxa"/>
            <w:vAlign w:val="center"/>
          </w:tcPr>
          <w:p w14:paraId="084B844D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研究进展名称</w:t>
            </w:r>
          </w:p>
        </w:tc>
        <w:tc>
          <w:tcPr>
            <w:tcW w:w="1637" w:type="dxa"/>
            <w:vAlign w:val="center"/>
          </w:tcPr>
          <w:p w14:paraId="541F4022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署名次序</w:t>
            </w:r>
          </w:p>
        </w:tc>
        <w:tc>
          <w:tcPr>
            <w:tcW w:w="2909" w:type="dxa"/>
            <w:vAlign w:val="center"/>
          </w:tcPr>
          <w:p w14:paraId="4DEC411A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论文状态（已接收尚未发表的/正在返修）</w:t>
            </w:r>
          </w:p>
        </w:tc>
      </w:tr>
      <w:tr w14:paraId="7D421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76" w:type="dxa"/>
            <w:vAlign w:val="center"/>
          </w:tcPr>
          <w:p w14:paraId="05A17298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1</w:t>
            </w:r>
          </w:p>
        </w:tc>
        <w:tc>
          <w:tcPr>
            <w:tcW w:w="4650" w:type="dxa"/>
            <w:vAlign w:val="center"/>
          </w:tcPr>
          <w:p w14:paraId="1DB5D6E9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Single-base resolution mapping of 2'-O-methylation sites ········</w:t>
            </w:r>
          </w:p>
        </w:tc>
        <w:tc>
          <w:tcPr>
            <w:tcW w:w="1637" w:type="dxa"/>
            <w:vAlign w:val="center"/>
          </w:tcPr>
          <w:p w14:paraId="64026A21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第二作者</w:t>
            </w:r>
          </w:p>
        </w:tc>
        <w:tc>
          <w:tcPr>
            <w:tcW w:w="2909" w:type="dxa"/>
            <w:vAlign w:val="center"/>
          </w:tcPr>
          <w:p w14:paraId="4BAE6AC0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已接收尚未发表</w:t>
            </w:r>
          </w:p>
        </w:tc>
      </w:tr>
      <w:tr w14:paraId="15155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76" w:type="dxa"/>
            <w:vAlign w:val="center"/>
          </w:tcPr>
          <w:p w14:paraId="6C7CD61F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>2</w:t>
            </w:r>
          </w:p>
        </w:tc>
        <w:tc>
          <w:tcPr>
            <w:tcW w:w="4650" w:type="dxa"/>
            <w:vAlign w:val="center"/>
          </w:tcPr>
          <w:p w14:paraId="0C2F4F16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Screening an Effective Dual-Adeno-Associated Virus Split-Cytosine Base ·········</w:t>
            </w:r>
          </w:p>
        </w:tc>
        <w:tc>
          <w:tcPr>
            <w:tcW w:w="1637" w:type="dxa"/>
            <w:vAlign w:val="center"/>
          </w:tcPr>
          <w:p w14:paraId="0DF9C128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共同一作（第一）</w:t>
            </w:r>
          </w:p>
        </w:tc>
        <w:tc>
          <w:tcPr>
            <w:tcW w:w="2909" w:type="dxa"/>
            <w:vAlign w:val="center"/>
          </w:tcPr>
          <w:p w14:paraId="4173DDEB">
            <w:pPr>
              <w:widowControl/>
              <w:jc w:val="center"/>
              <w:textAlignment w:val="center"/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</w:pPr>
            <w:r>
              <w:rPr>
                <w:rFonts w:ascii="等线" w:hAnsi="等线" w:eastAsia="等线" w:cs="等线"/>
                <w:color w:val="FF0000"/>
                <w:kern w:val="0"/>
                <w:sz w:val="22"/>
                <w:lang w:bidi="ar"/>
              </w:rPr>
              <w:t>正在返修</w:t>
            </w:r>
            <w:r>
              <w:rPr>
                <w:rFonts w:hint="eastAsia" w:ascii="等线" w:hAnsi="等线" w:eastAsia="等线" w:cs="等线"/>
                <w:color w:val="FF0000"/>
                <w:kern w:val="0"/>
                <w:sz w:val="22"/>
                <w:lang w:bidi="ar"/>
              </w:rPr>
              <w:t xml:space="preserve"> </w:t>
            </w:r>
          </w:p>
        </w:tc>
      </w:tr>
    </w:tbl>
    <w:tbl>
      <w:tblPr>
        <w:tblStyle w:val="4"/>
        <w:tblpPr w:leftFromText="180" w:rightFromText="180" w:vertAnchor="text" w:horzAnchor="margin" w:tblpY="659"/>
        <w:tblOverlap w:val="never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8972"/>
      </w:tblGrid>
      <w:tr w14:paraId="746A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9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8541F">
            <w:pPr>
              <w:snapToGrid w:val="0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 xml:space="preserve">    本人知晓若不如实提交申请材料或在申请材料中弄虚作假，按相关规定取消奖学金参评资格，并根据情节轻重给予全院通报批评或纪律处分。</w:t>
            </w:r>
          </w:p>
          <w:p w14:paraId="62F016E1">
            <w:pPr>
              <w:snapToGrid w:val="0"/>
              <w:spacing w:line="360" w:lineRule="auto"/>
              <w:ind w:firstLine="482" w:firstLineChars="20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承诺以上信息均真实可查且与汇总表内容一致。</w:t>
            </w:r>
          </w:p>
          <w:p w14:paraId="2FAAABFA">
            <w:pPr>
              <w:spacing w:after="312" w:afterLines="100"/>
              <w:ind w:firstLine="6240" w:firstLineChars="2600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本人签名：</w:t>
            </w:r>
            <w:r>
              <w:rPr>
                <w:rFonts w:hint="eastAsia" w:ascii="宋体" w:hAnsi="宋体"/>
                <w:sz w:val="24"/>
              </w:rPr>
              <w:t xml:space="preserve">      </w:t>
            </w:r>
          </w:p>
          <w:p w14:paraId="4194616C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 xml:space="preserve">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日  </w:t>
            </w:r>
          </w:p>
        </w:tc>
      </w:tr>
      <w:tr w14:paraId="5FDB3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2E275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导师</w:t>
            </w:r>
          </w:p>
          <w:p w14:paraId="2DA46657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意见</w:t>
            </w:r>
          </w:p>
        </w:tc>
        <w:tc>
          <w:tcPr>
            <w:tcW w:w="8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6EB74">
            <w:pPr>
              <w:spacing w:line="240" w:lineRule="exact"/>
              <w:rPr>
                <w:kern w:val="0"/>
              </w:rPr>
            </w:pPr>
          </w:p>
          <w:p w14:paraId="19B37E6F">
            <w:pPr>
              <w:spacing w:line="240" w:lineRule="exact"/>
              <w:rPr>
                <w:kern w:val="0"/>
              </w:rPr>
            </w:pPr>
          </w:p>
          <w:p w14:paraId="16063222">
            <w:pPr>
              <w:spacing w:line="240" w:lineRule="exact"/>
              <w:rPr>
                <w:kern w:val="0"/>
              </w:rPr>
            </w:pPr>
          </w:p>
          <w:p w14:paraId="06BDF29C">
            <w:pPr>
              <w:spacing w:line="240" w:lineRule="exact"/>
              <w:rPr>
                <w:kern w:val="0"/>
              </w:rPr>
            </w:pPr>
          </w:p>
          <w:p w14:paraId="4010FD40">
            <w:pPr>
              <w:spacing w:after="312" w:afterLines="100"/>
              <w:ind w:firstLine="5280" w:firstLineChars="2200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导师签名：</w:t>
            </w:r>
            <w:r>
              <w:rPr>
                <w:rFonts w:hint="eastAsia" w:ascii="宋体" w:hAnsi="宋体"/>
                <w:sz w:val="24"/>
              </w:rPr>
              <w:t xml:space="preserve">         </w:t>
            </w:r>
          </w:p>
          <w:p w14:paraId="66D04B07"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14:paraId="7007F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E1FE8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院（系）意见</w:t>
            </w:r>
          </w:p>
        </w:tc>
        <w:tc>
          <w:tcPr>
            <w:tcW w:w="8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AFD4B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26C40362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48C297F9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6C4D0F56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</w:p>
          <w:p w14:paraId="635234F3">
            <w:pPr>
              <w:spacing w:line="240" w:lineRule="exact"/>
              <w:ind w:firstLine="4560" w:firstLineChars="1900"/>
              <w:rPr>
                <w:kern w:val="0"/>
                <w:sz w:val="24"/>
                <w:szCs w:val="28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 xml:space="preserve">负责人签字、盖章：   </w:t>
            </w:r>
          </w:p>
          <w:p w14:paraId="63C63EE5">
            <w:pPr>
              <w:spacing w:line="240" w:lineRule="exact"/>
              <w:ind w:firstLine="5280" w:firstLineChars="2200"/>
              <w:rPr>
                <w:kern w:val="0"/>
                <w:sz w:val="24"/>
                <w:szCs w:val="28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 xml:space="preserve">      </w:t>
            </w:r>
          </w:p>
          <w:p w14:paraId="4767B141">
            <w:pPr>
              <w:spacing w:line="240" w:lineRule="exact"/>
              <w:rPr>
                <w:kern w:val="0"/>
              </w:rPr>
            </w:pPr>
            <w:r>
              <w:rPr>
                <w:rFonts w:hint="eastAsia"/>
                <w:kern w:val="0"/>
                <w:sz w:val="24"/>
                <w:szCs w:val="28"/>
              </w:rPr>
              <w:t xml:space="preserve">                                                      年</w:t>
            </w:r>
            <w:r>
              <w:rPr>
                <w:kern w:val="0"/>
                <w:sz w:val="24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8"/>
              </w:rPr>
              <w:t xml:space="preserve"> 月</w:t>
            </w:r>
            <w:r>
              <w:rPr>
                <w:kern w:val="0"/>
                <w:sz w:val="24"/>
                <w:szCs w:val="28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8"/>
              </w:rPr>
              <w:t xml:space="preserve"> </w:t>
            </w:r>
            <w:r>
              <w:rPr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8"/>
              </w:rPr>
              <w:t>日</w:t>
            </w:r>
          </w:p>
        </w:tc>
      </w:tr>
    </w:tbl>
    <w:p w14:paraId="6AB29DCE">
      <w:pPr>
        <w:spacing w:line="360" w:lineRule="auto"/>
        <w:jc w:val="left"/>
        <w:rPr>
          <w:rFonts w:hint="eastAsia" w:ascii="楷体" w:hAnsi="楷体" w:eastAsia="楷体"/>
          <w:szCs w:val="21"/>
        </w:rPr>
      </w:pPr>
    </w:p>
    <w:sectPr>
      <w:footerReference r:id="rId3" w:type="default"/>
      <w:pgSz w:w="11906" w:h="16838"/>
      <w:pgMar w:top="1440" w:right="866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2561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0F5C5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0F5C5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FC1E08"/>
    <w:multiLevelType w:val="singleLevel"/>
    <w:tmpl w:val="7DFC1E0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RhM2YyODk3Yjk0ZDgzNjU0YTg3MjJmOTQ0MzY1MGUifQ=="/>
  </w:docVars>
  <w:rsids>
    <w:rsidRoot w:val="364E1F89"/>
    <w:rsid w:val="00083C7C"/>
    <w:rsid w:val="000C4E60"/>
    <w:rsid w:val="000F532A"/>
    <w:rsid w:val="001C7055"/>
    <w:rsid w:val="003026B7"/>
    <w:rsid w:val="00501F8F"/>
    <w:rsid w:val="00526DCC"/>
    <w:rsid w:val="00746B6B"/>
    <w:rsid w:val="00B31136"/>
    <w:rsid w:val="00B435EB"/>
    <w:rsid w:val="00CB63CF"/>
    <w:rsid w:val="00E23D96"/>
    <w:rsid w:val="00E5067C"/>
    <w:rsid w:val="00F038F9"/>
    <w:rsid w:val="00FD20AE"/>
    <w:rsid w:val="06BD25E3"/>
    <w:rsid w:val="080A23EF"/>
    <w:rsid w:val="106D43EE"/>
    <w:rsid w:val="28FE7C32"/>
    <w:rsid w:val="364E1F89"/>
    <w:rsid w:val="3EED7868"/>
    <w:rsid w:val="46FA7617"/>
    <w:rsid w:val="590A5D4C"/>
    <w:rsid w:val="5BFAFD3A"/>
    <w:rsid w:val="5BFF4909"/>
    <w:rsid w:val="5F3567EA"/>
    <w:rsid w:val="67F9B692"/>
    <w:rsid w:val="73DF552A"/>
    <w:rsid w:val="77F4039A"/>
    <w:rsid w:val="7CFD3CFA"/>
    <w:rsid w:val="7FB8C578"/>
    <w:rsid w:val="7FD07A6F"/>
    <w:rsid w:val="7FFE0B0C"/>
    <w:rsid w:val="7FFF5F5A"/>
    <w:rsid w:val="BEBFBFA4"/>
    <w:rsid w:val="D6F5768F"/>
    <w:rsid w:val="DB79B1F9"/>
    <w:rsid w:val="DF29E183"/>
    <w:rsid w:val="E65F15AA"/>
    <w:rsid w:val="EBF27D1C"/>
    <w:rsid w:val="EFEDDDF8"/>
    <w:rsid w:val="F5FC46CB"/>
    <w:rsid w:val="F6FFDA6E"/>
    <w:rsid w:val="F7EF21CB"/>
    <w:rsid w:val="FCAF9ECA"/>
    <w:rsid w:val="FDBD1278"/>
    <w:rsid w:val="FDEFE73B"/>
    <w:rsid w:val="FFBFB9B8"/>
    <w:rsid w:val="FFF3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31"/>
    <w:basedOn w:val="5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51"/>
    <w:basedOn w:val="5"/>
    <w:qFormat/>
    <w:uiPriority w:val="0"/>
    <w:rPr>
      <w:rFonts w:hint="default" w:ascii="等线" w:hAnsi="等线" w:eastAsia="等线" w:cs="等线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962</Words>
  <Characters>1211</Characters>
  <Lines>11</Lines>
  <Paragraphs>3</Paragraphs>
  <TotalTime>5</TotalTime>
  <ScaleCrop>false</ScaleCrop>
  <LinksUpToDate>false</LinksUpToDate>
  <CharactersWithSpaces>1442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2024-09-29T04:05:00Z</dcterms:created>
  <dc:creator>晓</dc:creator>
  <cp:lastModifiedBy>晓</cp:lastModifiedBy>
  <dcterms:modified xsi:type="dcterms:W3CDTF">2024-09-30T10:26:23Z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AE3A27718F29822564EE396615901F86_43</vt:lpwstr>
  </property>
</Properties>
</file>